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71" w:rsidRPr="006E48AA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hy-AM"/>
        </w:rPr>
      </w:pPr>
      <w:r w:rsidRPr="006E48AA">
        <w:rPr>
          <w:rFonts w:ascii="Sylfaen" w:hAnsi="Sylfaen"/>
          <w:b/>
          <w:i w:val="0"/>
          <w:color w:val="000000"/>
          <w:sz w:val="24"/>
          <w:szCs w:val="24"/>
          <w:lang w:val="hy-AM"/>
        </w:rPr>
        <w:t>ՀԱՅՏԱՐԱՐՈՒԹՅՈՒՆ</w:t>
      </w:r>
    </w:p>
    <w:p w:rsidR="00344E71" w:rsidRPr="006E48AA" w:rsidRDefault="002B35D0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hy-AM"/>
        </w:rPr>
      </w:pPr>
      <w:r w:rsidRPr="006E48AA">
        <w:rPr>
          <w:rFonts w:ascii="Sylfaen" w:hAnsi="Sylfaen"/>
          <w:b/>
          <w:i w:val="0"/>
          <w:color w:val="000000"/>
          <w:sz w:val="24"/>
          <w:szCs w:val="24"/>
          <w:lang w:val="hy-AM"/>
        </w:rPr>
        <w:t>ՊԱՐԶԵՑՎԱԾ</w:t>
      </w:r>
      <w:r w:rsidR="00344E71" w:rsidRPr="006E48AA">
        <w:rPr>
          <w:rFonts w:ascii="Sylfaen" w:hAnsi="Sylfaen"/>
          <w:b/>
          <w:i w:val="0"/>
          <w:color w:val="000000"/>
          <w:sz w:val="24"/>
          <w:szCs w:val="24"/>
          <w:lang w:val="hy-AM"/>
        </w:rPr>
        <w:t xml:space="preserve"> ՄՐՑՈՒՅԹԻ ՄԱՍԻՆ</w:t>
      </w:r>
    </w:p>
    <w:p w:rsidR="00344E71" w:rsidRPr="006E48AA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hy-AM"/>
        </w:rPr>
      </w:pPr>
    </w:p>
    <w:p w:rsidR="00344E71" w:rsidRPr="006E48AA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hy-AM"/>
        </w:rPr>
      </w:pPr>
    </w:p>
    <w:p w:rsidR="00344E71" w:rsidRPr="006E48AA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hy-AM"/>
        </w:rPr>
      </w:pPr>
    </w:p>
    <w:p w:rsidR="00344E71" w:rsidRPr="006E48AA" w:rsidRDefault="00344E71" w:rsidP="00746466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hy-AM"/>
        </w:rPr>
      </w:pP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ԱրմենՏել ՓԲԸ </w:t>
      </w:r>
      <w:r w:rsidR="007B6167"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(այսուհետ` Պատվիրատու), </w:t>
      </w: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որը գտնվում է ՀՀ, ք. Երևան, Ա. Ահարոնյանի փող. 2 հասցեում, հայտարարում է </w:t>
      </w:r>
      <w:r w:rsidR="00746466" w:rsidRPr="00746466">
        <w:rPr>
          <w:rFonts w:ascii="Sylfaen" w:hAnsi="Sylfaen" w:cs="Sylfaen"/>
          <w:i w:val="0"/>
          <w:color w:val="000000"/>
          <w:sz w:val="24"/>
          <w:szCs w:val="24"/>
          <w:lang w:val="hy-AM"/>
        </w:rPr>
        <w:t>«ԱրմենՏել» ՓԲԸ ավտոմատ հրդեհաշիջման համակարգերի տեխնիկական սպասարկման</w:t>
      </w:r>
      <w:r w:rsidR="00F202DB">
        <w:rPr>
          <w:rFonts w:ascii="Sylfaen" w:hAnsi="Sylfaen" w:cs="Sylfaen"/>
          <w:i w:val="0"/>
          <w:color w:val="000000"/>
          <w:sz w:val="24"/>
          <w:szCs w:val="24"/>
          <w:lang w:val="en-US"/>
        </w:rPr>
        <w:t xml:space="preserve"> ծառայությունների </w:t>
      </w:r>
      <w:r w:rsidR="00746466" w:rsidRPr="00746466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 մատակարարի  ընտրության պարզեցված մրցույթ 1 տարի ժամկետով</w:t>
      </w: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>:</w:t>
      </w:r>
    </w:p>
    <w:p w:rsidR="00344E71" w:rsidRPr="006E48AA" w:rsidRDefault="007B6167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hy-AM"/>
        </w:rPr>
      </w:pP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>Մ</w:t>
      </w:r>
      <w:r w:rsidR="00344E71"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>րցույթում հաղթող ճանաչված մասնակցին</w:t>
      </w: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 </w:t>
      </w:r>
      <w:r w:rsidR="00344E71"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>սահմանված կարգով կառաջարկվի կնքել պայմանագիր</w:t>
      </w: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 </w:t>
      </w:r>
      <w:r w:rsidR="002B35D0"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>1</w:t>
      </w: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 (</w:t>
      </w:r>
      <w:r w:rsidR="002B35D0"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>մեկ</w:t>
      </w: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>) տարի ժամկետով</w:t>
      </w:r>
      <w:r w:rsidR="00344E71"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 (այսուհետև` պայմանագիր):</w:t>
      </w:r>
    </w:p>
    <w:p w:rsidR="00344E71" w:rsidRPr="006E48AA" w:rsidRDefault="00344E71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hy-AM"/>
        </w:rPr>
      </w:pPr>
      <w:r w:rsidRPr="006E48AA">
        <w:rPr>
          <w:rFonts w:ascii="Sylfaen" w:hAnsi="Sylfaen" w:cs="Sylfaen"/>
          <w:i w:val="0"/>
          <w:color w:val="000000"/>
          <w:sz w:val="24"/>
          <w:szCs w:val="24"/>
          <w:lang w:val="hy-AM"/>
        </w:rPr>
        <w:t xml:space="preserve"> “Գնումների մասին” </w:t>
      </w:r>
      <w:r w:rsidRPr="006E48AA">
        <w:rPr>
          <w:rFonts w:ascii="Sylfaen" w:hAnsi="Sylfaen" w:cs="Sylfaen"/>
          <w:i w:val="0"/>
          <w:sz w:val="24"/>
          <w:szCs w:val="24"/>
          <w:lang w:val="hy-AM"/>
        </w:rPr>
        <w:t>ՀՀ օրենքի 6-րդ հոդվածի պայմանների համաձայն` բաց մրցույթի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Pr="006E48AA" w:rsidDel="001B1770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</w:p>
    <w:p w:rsidR="007B6167" w:rsidRPr="006E48AA" w:rsidRDefault="002B35D0" w:rsidP="007B6167">
      <w:pPr>
        <w:pStyle w:val="BodyTextIndent"/>
        <w:rPr>
          <w:rFonts w:ascii="Sylfaen" w:hAnsi="Sylfaen"/>
          <w:i w:val="0"/>
          <w:sz w:val="24"/>
          <w:szCs w:val="24"/>
          <w:lang w:val="hy-AM"/>
        </w:rPr>
      </w:pPr>
      <w:r w:rsidRPr="006E48AA">
        <w:rPr>
          <w:rFonts w:ascii="Sylfaen" w:hAnsi="Sylfaen"/>
          <w:i w:val="0"/>
          <w:sz w:val="24"/>
          <w:szCs w:val="24"/>
          <w:lang w:val="hy-AM"/>
        </w:rPr>
        <w:t>Պարզեցված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 մրցույթի հայտերն անհրաժեշտ է ներկայացնել  Մրցութային հրավերում նշված ձևով մինչև </w:t>
      </w:r>
      <w:r w:rsidR="00352CC5" w:rsidRPr="00352CC5">
        <w:rPr>
          <w:rFonts w:ascii="Sylfaen" w:hAnsi="Sylfaen"/>
          <w:b/>
          <w:i w:val="0"/>
          <w:sz w:val="24"/>
          <w:szCs w:val="24"/>
          <w:lang w:val="hy-AM"/>
        </w:rPr>
        <w:t>12</w:t>
      </w:r>
      <w:r w:rsidR="00746466">
        <w:rPr>
          <w:rFonts w:ascii="Sylfaen" w:hAnsi="Sylfaen"/>
          <w:b/>
          <w:i w:val="0"/>
          <w:sz w:val="24"/>
          <w:szCs w:val="24"/>
          <w:lang w:val="hy-AM"/>
        </w:rPr>
        <w:t>/</w:t>
      </w:r>
      <w:r w:rsidR="003937CA" w:rsidRPr="003937CA">
        <w:rPr>
          <w:rFonts w:ascii="Sylfaen" w:hAnsi="Sylfaen"/>
          <w:b/>
          <w:i w:val="0"/>
          <w:sz w:val="24"/>
          <w:szCs w:val="24"/>
          <w:lang w:val="hy-AM"/>
        </w:rPr>
        <w:t>01</w:t>
      </w:r>
      <w:r w:rsidR="007B6167" w:rsidRPr="006E48AA">
        <w:rPr>
          <w:rFonts w:ascii="Sylfaen" w:hAnsi="Sylfaen"/>
          <w:b/>
          <w:i w:val="0"/>
          <w:sz w:val="24"/>
          <w:szCs w:val="24"/>
          <w:lang w:val="hy-AM"/>
        </w:rPr>
        <w:t>/201</w:t>
      </w:r>
      <w:r w:rsidR="003937CA" w:rsidRPr="003937CA">
        <w:rPr>
          <w:rFonts w:ascii="Sylfaen" w:hAnsi="Sylfaen"/>
          <w:b/>
          <w:i w:val="0"/>
          <w:sz w:val="24"/>
          <w:szCs w:val="24"/>
          <w:lang w:val="hy-AM"/>
        </w:rPr>
        <w:t>5</w:t>
      </w:r>
      <w:r w:rsidR="007B6167" w:rsidRPr="006E48AA">
        <w:rPr>
          <w:rFonts w:ascii="Sylfaen" w:hAnsi="Sylfaen"/>
          <w:b/>
          <w:i w:val="0"/>
          <w:sz w:val="24"/>
          <w:szCs w:val="24"/>
          <w:lang w:val="hy-AM"/>
        </w:rPr>
        <w:t>թ. ժամը 1</w:t>
      </w:r>
      <w:r w:rsidR="00746466" w:rsidRPr="00746466">
        <w:rPr>
          <w:rFonts w:ascii="Sylfaen" w:hAnsi="Sylfaen"/>
          <w:b/>
          <w:i w:val="0"/>
          <w:sz w:val="24"/>
          <w:szCs w:val="24"/>
          <w:lang w:val="hy-AM"/>
        </w:rPr>
        <w:t>5</w:t>
      </w:r>
      <w:r w:rsidR="007B6167" w:rsidRPr="006E48AA">
        <w:rPr>
          <w:rFonts w:ascii="Sylfaen" w:hAnsi="Sylfaen"/>
          <w:b/>
          <w:i w:val="0"/>
          <w:sz w:val="24"/>
          <w:szCs w:val="24"/>
          <w:lang w:val="hy-AM"/>
        </w:rPr>
        <w:t>:00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: Մրցույթի հրավերին և ԱրմենՏել ՓԲԸ Գնումների ընթացակարգին  մասնակիցները կարող են ծանոթանալ վերոնշյալ հասցեով կամ </w:t>
      </w:r>
      <w:r w:rsidR="007B6167" w:rsidRPr="006E48AA">
        <w:rPr>
          <w:rFonts w:ascii="Sylfaen" w:hAnsi="Sylfaen"/>
          <w:i w:val="0"/>
          <w:sz w:val="24"/>
          <w:szCs w:val="24"/>
          <w:u w:val="single"/>
          <w:lang w:val="hy-AM"/>
        </w:rPr>
        <w:t>www.beeline.am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 և </w:t>
      </w:r>
      <w:r w:rsidR="007B6167" w:rsidRPr="006E48AA">
        <w:rPr>
          <w:rFonts w:ascii="Sylfaen" w:hAnsi="Sylfaen"/>
          <w:i w:val="0"/>
          <w:sz w:val="24"/>
          <w:szCs w:val="24"/>
          <w:u w:val="single"/>
          <w:lang w:val="hy-AM"/>
        </w:rPr>
        <w:t>www.gnumner.am</w:t>
      </w:r>
      <w:r w:rsidR="007B6167" w:rsidRPr="006E48AA">
        <w:rPr>
          <w:rFonts w:ascii="Sylfaen" w:hAnsi="Sylfaen"/>
          <w:i w:val="0"/>
          <w:sz w:val="24"/>
          <w:szCs w:val="24"/>
          <w:lang w:val="hy-AM"/>
        </w:rPr>
        <w:t xml:space="preserve"> կայքերից:</w:t>
      </w:r>
    </w:p>
    <w:p w:rsidR="00344E71" w:rsidRPr="006E48AA" w:rsidRDefault="00E449CE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hy-AM"/>
        </w:rPr>
      </w:pPr>
      <w:r w:rsidRPr="006E48AA">
        <w:rPr>
          <w:rFonts w:ascii="Sylfaen" w:hAnsi="Sylfaen" w:cs="Sylfaen"/>
          <w:i w:val="0"/>
          <w:sz w:val="24"/>
          <w:szCs w:val="24"/>
          <w:lang w:val="hy-AM"/>
        </w:rPr>
        <w:t>Մրցույթի հաղթող կընտրվի</w:t>
      </w:r>
      <w:r w:rsidR="007B6167" w:rsidRPr="006E48AA">
        <w:rPr>
          <w:rFonts w:ascii="Sylfaen" w:hAnsi="Sylfaen" w:cs="Sylfaen"/>
          <w:i w:val="0"/>
          <w:sz w:val="24"/>
          <w:szCs w:val="24"/>
          <w:lang w:val="hy-AM"/>
        </w:rPr>
        <w:t xml:space="preserve"> այն մասնակիցը</w:t>
      </w:r>
      <w:r w:rsidRPr="006E48AA">
        <w:rPr>
          <w:rFonts w:ascii="Sylfaen" w:hAnsi="Sylfaen" w:cs="Sylfaen"/>
          <w:i w:val="0"/>
          <w:sz w:val="24"/>
          <w:szCs w:val="24"/>
          <w:lang w:val="hy-AM"/>
        </w:rPr>
        <w:t>, որի առաջարկը կհամապատասխանի «ԱրմենՏել»  ՓԲԸ պահանջներին, և որը կտրամադրի առավել ընդունելի «ԱրմենՏել» ՓԲԸ-ի համար գներ և վճարման պայմաններ:</w:t>
      </w:r>
    </w:p>
    <w:p w:rsidR="00344E71" w:rsidRPr="006E48AA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sz w:val="24"/>
          <w:szCs w:val="24"/>
          <w:lang w:val="hy-AM"/>
        </w:rPr>
      </w:pPr>
    </w:p>
    <w:p w:rsidR="00344E71" w:rsidRPr="006E48AA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b/>
          <w:i w:val="0"/>
          <w:color w:val="000000"/>
          <w:sz w:val="24"/>
          <w:szCs w:val="24"/>
          <w:lang w:val="hy-AM"/>
        </w:rPr>
      </w:pPr>
      <w:r w:rsidRPr="006E48AA">
        <w:rPr>
          <w:rFonts w:ascii="Sylfaen" w:hAnsi="Sylfaen" w:cs="Sylfaen"/>
          <w:b/>
          <w:i w:val="0"/>
          <w:color w:val="000000"/>
          <w:sz w:val="24"/>
          <w:szCs w:val="24"/>
          <w:lang w:val="hy-AM"/>
        </w:rPr>
        <w:t>ԱրմենՏել ՓԲԸ</w:t>
      </w:r>
    </w:p>
    <w:p w:rsidR="00344E71" w:rsidRPr="006E48AA" w:rsidRDefault="00344E71" w:rsidP="00344E71">
      <w:pPr>
        <w:spacing w:line="360" w:lineRule="auto"/>
        <w:jc w:val="center"/>
        <w:rPr>
          <w:lang w:val="hy-AM"/>
        </w:rPr>
      </w:pPr>
    </w:p>
    <w:sectPr w:rsidR="00344E71" w:rsidRPr="006E48AA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12C" w:rsidRDefault="009C312C">
      <w:r>
        <w:separator/>
      </w:r>
    </w:p>
  </w:endnote>
  <w:endnote w:type="continuationSeparator" w:id="1">
    <w:p w:rsidR="009C312C" w:rsidRDefault="009C3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12C" w:rsidRDefault="009C312C">
      <w:r>
        <w:separator/>
      </w:r>
    </w:p>
  </w:footnote>
  <w:footnote w:type="continuationSeparator" w:id="1">
    <w:p w:rsidR="009C312C" w:rsidRDefault="009C31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40E"/>
    <w:rsid w:val="00072BA2"/>
    <w:rsid w:val="00076685"/>
    <w:rsid w:val="00077381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411"/>
    <w:rsid w:val="00122746"/>
    <w:rsid w:val="00122C60"/>
    <w:rsid w:val="00123D14"/>
    <w:rsid w:val="00123D2A"/>
    <w:rsid w:val="00124F6A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35D0"/>
    <w:rsid w:val="002B427F"/>
    <w:rsid w:val="002B4A20"/>
    <w:rsid w:val="002B687D"/>
    <w:rsid w:val="002B6E39"/>
    <w:rsid w:val="002C2724"/>
    <w:rsid w:val="002C380A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17A4"/>
    <w:rsid w:val="0031662D"/>
    <w:rsid w:val="00316800"/>
    <w:rsid w:val="00316859"/>
    <w:rsid w:val="003179E0"/>
    <w:rsid w:val="00317C01"/>
    <w:rsid w:val="00321F0E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2158"/>
    <w:rsid w:val="00352CC5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89E"/>
    <w:rsid w:val="003937CA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2A9E"/>
    <w:rsid w:val="00465A8D"/>
    <w:rsid w:val="004666BA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790"/>
    <w:rsid w:val="00584897"/>
    <w:rsid w:val="005862CE"/>
    <w:rsid w:val="005865A5"/>
    <w:rsid w:val="00587573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4A30"/>
    <w:rsid w:val="00614BAB"/>
    <w:rsid w:val="00614ECD"/>
    <w:rsid w:val="00615C39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48AA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6466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0CB2"/>
    <w:rsid w:val="007A1FAE"/>
    <w:rsid w:val="007A2366"/>
    <w:rsid w:val="007A296C"/>
    <w:rsid w:val="007A2D85"/>
    <w:rsid w:val="007A34AA"/>
    <w:rsid w:val="007A38F7"/>
    <w:rsid w:val="007A3A21"/>
    <w:rsid w:val="007A403E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58E9"/>
    <w:rsid w:val="00846C37"/>
    <w:rsid w:val="00847632"/>
    <w:rsid w:val="00847920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672F"/>
    <w:rsid w:val="00986BB7"/>
    <w:rsid w:val="0099019B"/>
    <w:rsid w:val="00990DBA"/>
    <w:rsid w:val="00991287"/>
    <w:rsid w:val="0099146F"/>
    <w:rsid w:val="00992DBC"/>
    <w:rsid w:val="0099451A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5254"/>
    <w:rsid w:val="009B67EB"/>
    <w:rsid w:val="009B779C"/>
    <w:rsid w:val="009C0CA2"/>
    <w:rsid w:val="009C28A8"/>
    <w:rsid w:val="009C312C"/>
    <w:rsid w:val="009C3158"/>
    <w:rsid w:val="009C52F4"/>
    <w:rsid w:val="009C5643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32E5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2E37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2A6C"/>
    <w:rsid w:val="00C93090"/>
    <w:rsid w:val="00C93621"/>
    <w:rsid w:val="00C938AF"/>
    <w:rsid w:val="00C93CA0"/>
    <w:rsid w:val="00C94534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132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3A2"/>
    <w:rsid w:val="00CF4489"/>
    <w:rsid w:val="00CF4D0A"/>
    <w:rsid w:val="00CF5029"/>
    <w:rsid w:val="00CF5131"/>
    <w:rsid w:val="00D0147F"/>
    <w:rsid w:val="00D01837"/>
    <w:rsid w:val="00D05297"/>
    <w:rsid w:val="00D0676F"/>
    <w:rsid w:val="00D0745E"/>
    <w:rsid w:val="00D105F4"/>
    <w:rsid w:val="00D11F83"/>
    <w:rsid w:val="00D14E5E"/>
    <w:rsid w:val="00D16186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3C3"/>
    <w:rsid w:val="00D60E1F"/>
    <w:rsid w:val="00D63467"/>
    <w:rsid w:val="00D63B3D"/>
    <w:rsid w:val="00D644C9"/>
    <w:rsid w:val="00D645E3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4D7A"/>
    <w:rsid w:val="00E9780B"/>
    <w:rsid w:val="00EA28E1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02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6A21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7B10A-9B86-4923-9A9F-81BE65C74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7</cp:revision>
  <dcterms:created xsi:type="dcterms:W3CDTF">2014-08-01T12:30:00Z</dcterms:created>
  <dcterms:modified xsi:type="dcterms:W3CDTF">2014-12-04T12:55:00Z</dcterms:modified>
</cp:coreProperties>
</file>